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8A" w:rsidRDefault="00E6018A" w:rsidP="00E60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  <w:bookmarkStart w:id="0" w:name="_GoBack"/>
      <w:bookmarkEnd w:id="0"/>
      <w:r w:rsidRPr="00E6018A"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  <w:t>От идеи до бизнеса один шаг.</w:t>
      </w:r>
    </w:p>
    <w:p w:rsidR="00E6018A" w:rsidRPr="00E6018A" w:rsidRDefault="00E6018A" w:rsidP="00DC3C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9E5F79" w:rsidRPr="008B5F05" w:rsidRDefault="009E5F79" w:rsidP="00DC3C25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8B5F0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Раскрой свой талант и используй пандемию как инструмент пр</w:t>
      </w:r>
      <w:r w:rsidR="0064073B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о</w:t>
      </w:r>
      <w:r w:rsidRPr="008B5F0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филактики и средство получения дохода.</w:t>
      </w:r>
    </w:p>
    <w:p w:rsidR="009E5F79" w:rsidRPr="008B5F05" w:rsidRDefault="009E5F79" w:rsidP="00DC3C25">
      <w:pPr>
        <w:pStyle w:val="lid-tex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8B5F05">
        <w:rPr>
          <w:bCs/>
          <w:color w:val="1A1A18"/>
          <w:sz w:val="30"/>
          <w:szCs w:val="30"/>
        </w:rPr>
        <w:t xml:space="preserve">В период коронавируса особенно востребованы технологии, призванные снизить число контактов с кем и чем угодно: с продавцами и консультантами, платежными автоматами, кнопками в лифте и любыми окружающими поверхностями. </w:t>
      </w:r>
    </w:p>
    <w:p w:rsidR="009E5F79" w:rsidRPr="008B5F05" w:rsidRDefault="00D0186E" w:rsidP="00DC3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8B5F05">
        <w:rPr>
          <w:bCs/>
          <w:color w:val="1A1A18"/>
          <w:sz w:val="30"/>
          <w:szCs w:val="30"/>
        </w:rPr>
        <w:t>Услышав формулировку б</w:t>
      </w:r>
      <w:r w:rsidR="009E5F79" w:rsidRPr="008B5F05">
        <w:rPr>
          <w:bCs/>
          <w:color w:val="1A1A18"/>
          <w:sz w:val="30"/>
          <w:szCs w:val="30"/>
        </w:rPr>
        <w:t xml:space="preserve">есконтактные технологии чаще всего подразумевают </w:t>
      </w:r>
      <w:r w:rsidRPr="008B5F05">
        <w:rPr>
          <w:bCs/>
          <w:color w:val="1A1A18"/>
          <w:sz w:val="30"/>
          <w:szCs w:val="30"/>
        </w:rPr>
        <w:t>различные формы и способы</w:t>
      </w:r>
      <w:r w:rsidR="009E5F79" w:rsidRPr="008B5F05">
        <w:rPr>
          <w:bCs/>
          <w:color w:val="1A1A18"/>
          <w:sz w:val="30"/>
          <w:szCs w:val="30"/>
        </w:rPr>
        <w:t xml:space="preserve"> оплаты (технологии NFC в сфере розничных платежей) </w:t>
      </w:r>
      <w:r w:rsidRPr="008B5F05">
        <w:rPr>
          <w:bCs/>
          <w:color w:val="1A1A18"/>
          <w:sz w:val="30"/>
          <w:szCs w:val="30"/>
        </w:rPr>
        <w:t>и это то,</w:t>
      </w:r>
      <w:r w:rsidR="009E5F79" w:rsidRPr="008B5F05">
        <w:rPr>
          <w:bCs/>
          <w:color w:val="1A1A18"/>
          <w:sz w:val="30"/>
          <w:szCs w:val="30"/>
        </w:rPr>
        <w:t xml:space="preserve"> что интересует людей в первую очередь. Тем не менее, тренд «бесконтактность» по своей сути значительно шире – он несёт в себе глобальную идею сокращения временных потерь и психических ресурсов на ненужные и утомительные транзакции</w:t>
      </w:r>
      <w:r w:rsidR="0064073B">
        <w:rPr>
          <w:bCs/>
          <w:color w:val="1A1A18"/>
          <w:sz w:val="30"/>
          <w:szCs w:val="30"/>
        </w:rPr>
        <w:t>,</w:t>
      </w:r>
      <w:r w:rsidR="00DC3C25" w:rsidRPr="008B5F05">
        <w:rPr>
          <w:bCs/>
          <w:color w:val="1A1A18"/>
          <w:sz w:val="30"/>
          <w:szCs w:val="30"/>
        </w:rPr>
        <w:t>которые могут быть автоматизированы.</w:t>
      </w:r>
    </w:p>
    <w:p w:rsidR="00DC3C25" w:rsidRPr="00DC3C25" w:rsidRDefault="00D0186E" w:rsidP="00DC3C25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Большинство</w:t>
      </w:r>
      <w:r w:rsidR="00DC3C25" w:rsidRPr="00DC3C2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ей</w:t>
      </w:r>
      <w:r w:rsidR="00DC3C25" w:rsidRPr="00DC3C2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малого и среднего бизнеса сегодня очень подвержены пессимистическим настроениям </w:t>
      </w:r>
      <w:r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и задаются</w:t>
      </w:r>
      <w:r w:rsidR="00DC3C25" w:rsidRPr="00DC3C2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ами</w:t>
      </w:r>
      <w:r w:rsidR="00DC3C25" w:rsidRPr="00DC3C2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: «А стоит ли вообще что-то делать?» Не самое лучшее время для открытия и развития бизнеса. А на фоне пандемии COVID-2019 это  воспринимается как катастрофа. </w:t>
      </w:r>
    </w:p>
    <w:p w:rsidR="009E5F79" w:rsidRPr="00DC3C25" w:rsidRDefault="00DC3C25" w:rsidP="00DC3C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  <w:r w:rsidRPr="00DC3C2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Однако это не так. Вот несколько ярких примеров нестандартных решений появившихся именно в условиях введенных ограничений и с целью минимизации рисков возникновения и распространения инфекции COVID-2019:</w:t>
      </w:r>
    </w:p>
    <w:p w:rsidR="00DC62B7" w:rsidRPr="00DC62B7" w:rsidRDefault="00D0186E" w:rsidP="00DC3C25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="00DC62B7" w:rsidRPr="00DC62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Социальные разделители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D0186E" w:rsidRPr="00D81578" w:rsidRDefault="00DC62B7" w:rsidP="00DC3C25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Невероятно востребованной бизнес-нишей по понятным причинам в 2020 году стали всевозможные социальные разделители</w:t>
      </w:r>
      <w:r w:rsidR="00D0186E"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(прозрачные стены, предупредительные барьеры и т.п.)</w:t>
      </w:r>
      <w:r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. </w:t>
      </w:r>
    </w:p>
    <w:p w:rsidR="00DC62B7" w:rsidRPr="00D81578" w:rsidRDefault="00D0186E" w:rsidP="00DC3C25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Вот</w:t>
      </w:r>
      <w:r w:rsidR="00DC62B7"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несколько примеров таких систем.</w:t>
      </w:r>
    </w:p>
    <w:p w:rsidR="001004AF" w:rsidRPr="00D81578" w:rsidRDefault="00DC62B7" w:rsidP="00DC3C25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Светящиеся социальные разделители</w:t>
      </w:r>
      <w:r w:rsidR="00D0186E"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,плексигласовые барьеры, разделители для розницы и общепита, защитные барьеры из оргстекла для кассовой зоны, разделители для школ и спортзалов</w:t>
      </w:r>
      <w:r w:rsidR="001004AF"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и др. </w:t>
      </w:r>
    </w:p>
    <w:p w:rsidR="00DC62B7" w:rsidRPr="00D81578" w:rsidRDefault="001004AF" w:rsidP="00DC3C25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Все эти продукты разработаны и предложены к использованию в очень короткий срок и большая их часть не требует больших капиталовложений</w:t>
      </w:r>
      <w:r w:rsidR="008B5F05"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,</w:t>
      </w:r>
      <w:r w:rsidRPr="00D81578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но в то же время востребована большинством субъектов рынка. </w:t>
      </w:r>
    </w:p>
    <w:p w:rsidR="001004AF" w:rsidRPr="00DC3C25" w:rsidRDefault="001004AF" w:rsidP="001004AF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>2</w:t>
      </w:r>
      <w:r w:rsidRPr="00DC3C25">
        <w:rPr>
          <w:b w:val="0"/>
          <w:bCs w:val="0"/>
          <w:color w:val="000000"/>
          <w:sz w:val="30"/>
          <w:szCs w:val="30"/>
        </w:rPr>
        <w:t>. Бесконтактные лифтовые системы</w:t>
      </w:r>
    </w:p>
    <w:p w:rsidR="001004AF" w:rsidRPr="00D81578" w:rsidRDefault="001004AF" w:rsidP="001004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 xml:space="preserve">Ситуация с коронавирусом высветила еще одну тему для поиска креативных решений предпринимателями. Оказалось, что людям не очень-то хочется касаться очень многих вещей и поверхностей, в том числе кнопок лифтов. В ответ на вызов времени </w:t>
      </w:r>
      <w:r w:rsidR="008B5F05" w:rsidRPr="00D81578">
        <w:rPr>
          <w:bCs/>
          <w:color w:val="1A1A18"/>
          <w:sz w:val="30"/>
          <w:szCs w:val="30"/>
        </w:rPr>
        <w:t xml:space="preserve">была </w:t>
      </w:r>
      <w:r w:rsidRPr="00D81578">
        <w:rPr>
          <w:bCs/>
          <w:color w:val="1A1A18"/>
          <w:sz w:val="30"/>
          <w:szCs w:val="30"/>
        </w:rPr>
        <w:t>предлож</w:t>
      </w:r>
      <w:r w:rsidR="008B5F05" w:rsidRPr="00D81578">
        <w:rPr>
          <w:bCs/>
          <w:color w:val="1A1A18"/>
          <w:sz w:val="30"/>
          <w:szCs w:val="30"/>
        </w:rPr>
        <w:t>ена</w:t>
      </w:r>
      <w:r w:rsidRPr="00D81578">
        <w:rPr>
          <w:bCs/>
          <w:color w:val="1A1A18"/>
          <w:sz w:val="30"/>
          <w:szCs w:val="30"/>
        </w:rPr>
        <w:t xml:space="preserve"> бесконтактн</w:t>
      </w:r>
      <w:r w:rsidR="008B5F05" w:rsidRPr="00D81578">
        <w:rPr>
          <w:bCs/>
          <w:color w:val="1A1A18"/>
          <w:sz w:val="30"/>
          <w:szCs w:val="30"/>
        </w:rPr>
        <w:t>ая</w:t>
      </w:r>
      <w:r w:rsidRPr="00D81578">
        <w:rPr>
          <w:bCs/>
          <w:color w:val="1A1A18"/>
          <w:sz w:val="30"/>
          <w:szCs w:val="30"/>
        </w:rPr>
        <w:t xml:space="preserve"> панель </w:t>
      </w:r>
      <w:r w:rsidR="008B5F05" w:rsidRPr="00D81578">
        <w:rPr>
          <w:bCs/>
          <w:color w:val="1A1A18"/>
          <w:sz w:val="30"/>
          <w:szCs w:val="30"/>
        </w:rPr>
        <w:t>«</w:t>
      </w:r>
      <w:r w:rsidRPr="00D81578">
        <w:rPr>
          <w:bCs/>
          <w:color w:val="1A1A18"/>
          <w:sz w:val="30"/>
          <w:szCs w:val="30"/>
        </w:rPr>
        <w:t>Sparshless</w:t>
      </w:r>
      <w:r w:rsidR="008B5F05" w:rsidRPr="00D81578">
        <w:rPr>
          <w:bCs/>
          <w:color w:val="1A1A18"/>
          <w:sz w:val="30"/>
          <w:szCs w:val="30"/>
        </w:rPr>
        <w:t>»</w:t>
      </w:r>
      <w:r w:rsidRPr="00D81578">
        <w:rPr>
          <w:bCs/>
          <w:color w:val="1A1A18"/>
          <w:sz w:val="30"/>
          <w:szCs w:val="30"/>
        </w:rPr>
        <w:t xml:space="preserve">, которую можно установить </w:t>
      </w:r>
      <w:r w:rsidRPr="00D81578">
        <w:rPr>
          <w:bCs/>
          <w:color w:val="1A1A18"/>
          <w:sz w:val="30"/>
          <w:szCs w:val="30"/>
        </w:rPr>
        <w:lastRenderedPageBreak/>
        <w:t xml:space="preserve">практически на любой лифт. Чтобы вызвать лифт, нужно просто поднести руку под устройство, а выбрать этаж можно не касаясь кнопкис расстояния 15-20 миллиметров. По данным компании </w:t>
      </w:r>
      <w:r w:rsidR="008B5F05" w:rsidRPr="00D81578">
        <w:rPr>
          <w:bCs/>
          <w:color w:val="1A1A18"/>
          <w:sz w:val="30"/>
          <w:szCs w:val="30"/>
        </w:rPr>
        <w:t xml:space="preserve">разработчика </w:t>
      </w:r>
      <w:r w:rsidRPr="00D81578">
        <w:rPr>
          <w:bCs/>
          <w:color w:val="1A1A18"/>
          <w:sz w:val="30"/>
          <w:szCs w:val="30"/>
        </w:rPr>
        <w:t>на кнопках лифта в 17 раз больше бактерий, чем на сиденье унитаза, а именно около 3500 бактерий на квадратный дюйм.</w:t>
      </w:r>
    </w:p>
    <w:p w:rsidR="008B5F05" w:rsidRPr="00D81578" w:rsidRDefault="008B5F05" w:rsidP="001004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>И еще - данный вариант бесконтактной панели можно использовать в вендинговом бизнесе (автоматы по продаже всего), в кафе барах ресторанах, каршеринге, байкшеринге</w:t>
      </w:r>
      <w:r w:rsidR="002D039B" w:rsidRPr="00D81578">
        <w:rPr>
          <w:bCs/>
          <w:color w:val="1A1A18"/>
          <w:sz w:val="30"/>
          <w:szCs w:val="30"/>
        </w:rPr>
        <w:t>,</w:t>
      </w:r>
      <w:r w:rsidRPr="00D81578">
        <w:rPr>
          <w:bCs/>
          <w:color w:val="1A1A18"/>
          <w:sz w:val="30"/>
          <w:szCs w:val="30"/>
        </w:rPr>
        <w:t xml:space="preserve"> да везде</w:t>
      </w:r>
      <w:r w:rsidR="002D039B" w:rsidRPr="00D81578">
        <w:rPr>
          <w:bCs/>
          <w:color w:val="1A1A18"/>
          <w:sz w:val="30"/>
          <w:szCs w:val="30"/>
        </w:rPr>
        <w:t>,</w:t>
      </w:r>
      <w:r w:rsidRPr="00D81578">
        <w:rPr>
          <w:bCs/>
          <w:color w:val="1A1A18"/>
          <w:sz w:val="30"/>
          <w:szCs w:val="30"/>
        </w:rPr>
        <w:t xml:space="preserve"> где требуется прикоснуться к определенной кнопке. </w:t>
      </w:r>
    </w:p>
    <w:p w:rsidR="00535FC3" w:rsidRPr="00D81578" w:rsidRDefault="001004AF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 xml:space="preserve">3. </w:t>
      </w:r>
      <w:r w:rsidR="00535FC3" w:rsidRPr="00D81578">
        <w:rPr>
          <w:bCs/>
          <w:color w:val="1A1A18"/>
          <w:sz w:val="30"/>
          <w:szCs w:val="30"/>
        </w:rPr>
        <w:t>Датчики дистанцирования.</w:t>
      </w:r>
    </w:p>
    <w:p w:rsidR="00535FC3" w:rsidRPr="00D81578" w:rsidRDefault="00535FC3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>Специальный цифровой датчик</w:t>
      </w:r>
      <w:r w:rsidR="002D039B" w:rsidRPr="00D81578">
        <w:rPr>
          <w:bCs/>
          <w:color w:val="1A1A18"/>
          <w:sz w:val="30"/>
          <w:szCs w:val="30"/>
        </w:rPr>
        <w:t>,</w:t>
      </w:r>
      <w:r w:rsidRPr="00D81578">
        <w:rPr>
          <w:bCs/>
          <w:color w:val="1A1A18"/>
          <w:sz w:val="30"/>
          <w:szCs w:val="30"/>
        </w:rPr>
        <w:t xml:space="preserve"> который способен отслеживать местонахождение людей и отправлять им предупреждение, если они находятся слишком близко друг к другу. При приближении менее чем на 1,5 метра датчик подает предупреждающий сигнал. Датчики предложено использовать путем размещения в аксессуарах одежды, головных уборов, в очках, часах и т.п.  </w:t>
      </w:r>
    </w:p>
    <w:p w:rsidR="00535FC3" w:rsidRPr="00D81578" w:rsidRDefault="001004AF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 xml:space="preserve">4. </w:t>
      </w:r>
      <w:r w:rsidR="00535FC3" w:rsidRPr="00D81578">
        <w:rPr>
          <w:bCs/>
          <w:color w:val="1A1A18"/>
          <w:sz w:val="30"/>
          <w:szCs w:val="30"/>
        </w:rPr>
        <w:t>Мобильные центры вакцинации.</w:t>
      </w:r>
    </w:p>
    <w:p w:rsidR="00535FC3" w:rsidRPr="00D81578" w:rsidRDefault="00535FC3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>Очень актуальная идея, которая будет востребована во всех странах мира. В чем суть? А все просто - создание мобильных центров вакцинации от коронавируса, работающих в транспортных контейнерах на базах грузовиков. Учитывая, что вакцина найдена и проходит последние испытания инфекцию можно будет победить в очень короткие сроки. А благодаря мобильному формату такие центры могут переезжать между городами и деревнями, пополняя запасы между различными населенными пунктами.</w:t>
      </w:r>
    </w:p>
    <w:p w:rsidR="00535FC3" w:rsidRPr="00D81578" w:rsidRDefault="00535FC3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>Поэтому все</w:t>
      </w:r>
      <w:r w:rsidR="002D039B" w:rsidRPr="00D81578">
        <w:rPr>
          <w:bCs/>
          <w:color w:val="1A1A18"/>
          <w:sz w:val="30"/>
          <w:szCs w:val="30"/>
        </w:rPr>
        <w:t>,</w:t>
      </w:r>
      <w:r w:rsidRPr="00D81578">
        <w:rPr>
          <w:bCs/>
          <w:color w:val="1A1A18"/>
          <w:sz w:val="30"/>
          <w:szCs w:val="30"/>
        </w:rPr>
        <w:t xml:space="preserve"> кто устал лежать на диване у телевизора или просто имеет желание поучаствовать в создании современных высокотехн</w:t>
      </w:r>
      <w:r w:rsidR="002D039B" w:rsidRPr="00D81578">
        <w:rPr>
          <w:bCs/>
          <w:color w:val="1A1A18"/>
          <w:sz w:val="30"/>
          <w:szCs w:val="30"/>
        </w:rPr>
        <w:t>ологичных проектов сделайте это</w:t>
      </w:r>
      <w:r w:rsidRPr="00D81578">
        <w:rPr>
          <w:bCs/>
          <w:color w:val="1A1A18"/>
          <w:sz w:val="30"/>
          <w:szCs w:val="30"/>
        </w:rPr>
        <w:t>.</w:t>
      </w:r>
    </w:p>
    <w:p w:rsidR="00535FC3" w:rsidRPr="00D81578" w:rsidRDefault="00D22595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 xml:space="preserve">А мы, коллектив неравнодушных и активных людей Учреждения финансовой поддержки предпринимателей, Центра трансфера и технологий ГрГУ им. Я.Купалы, </w:t>
      </w:r>
      <w:r w:rsidR="00364958" w:rsidRPr="00D81578">
        <w:rPr>
          <w:bCs/>
          <w:color w:val="1A1A18"/>
          <w:sz w:val="30"/>
          <w:szCs w:val="30"/>
        </w:rPr>
        <w:t>Гродненской областной организации ОО «</w:t>
      </w:r>
      <w:r w:rsidRPr="00D81578">
        <w:rPr>
          <w:bCs/>
          <w:color w:val="1A1A18"/>
          <w:sz w:val="30"/>
          <w:szCs w:val="30"/>
        </w:rPr>
        <w:t>БРСМ</w:t>
      </w:r>
      <w:r w:rsidR="00364958" w:rsidRPr="00D81578">
        <w:rPr>
          <w:bCs/>
          <w:color w:val="1A1A18"/>
          <w:sz w:val="30"/>
          <w:szCs w:val="30"/>
        </w:rPr>
        <w:t>»</w:t>
      </w:r>
      <w:r w:rsidRPr="00D81578">
        <w:rPr>
          <w:bCs/>
          <w:color w:val="1A1A18"/>
          <w:sz w:val="30"/>
          <w:szCs w:val="30"/>
        </w:rPr>
        <w:t>,</w:t>
      </w:r>
      <w:r w:rsidR="008D3F65" w:rsidRPr="00D81578">
        <w:rPr>
          <w:bCs/>
          <w:color w:val="1A1A18"/>
          <w:sz w:val="30"/>
          <w:szCs w:val="30"/>
        </w:rPr>
        <w:t xml:space="preserve"> бизнес инкубатора</w:t>
      </w:r>
      <w:r w:rsidR="00CC738D" w:rsidRPr="00CC738D">
        <w:rPr>
          <w:bCs/>
          <w:color w:val="1A1A18"/>
          <w:sz w:val="30"/>
          <w:szCs w:val="30"/>
        </w:rPr>
        <w:t xml:space="preserve"> </w:t>
      </w:r>
      <w:r w:rsidR="00364958" w:rsidRPr="00D81578">
        <w:rPr>
          <w:bCs/>
          <w:color w:val="1A1A18"/>
          <w:sz w:val="30"/>
          <w:szCs w:val="30"/>
        </w:rPr>
        <w:t>«Бизнес 24»</w:t>
      </w:r>
      <w:r w:rsidR="00B97C41" w:rsidRPr="00D81578">
        <w:rPr>
          <w:bCs/>
          <w:color w:val="1A1A18"/>
          <w:sz w:val="30"/>
          <w:szCs w:val="30"/>
        </w:rPr>
        <w:t xml:space="preserve">, </w:t>
      </w:r>
      <w:r w:rsidR="008D3F65" w:rsidRPr="00D81578">
        <w:rPr>
          <w:bCs/>
          <w:color w:val="1A1A18"/>
          <w:sz w:val="30"/>
          <w:szCs w:val="30"/>
        </w:rPr>
        <w:t>Центров поддержки предпринимателей Гродненской области</w:t>
      </w:r>
      <w:r w:rsidRPr="00D81578">
        <w:rPr>
          <w:bCs/>
          <w:color w:val="1A1A18"/>
          <w:sz w:val="30"/>
          <w:szCs w:val="30"/>
        </w:rPr>
        <w:t xml:space="preserve"> поможем</w:t>
      </w:r>
      <w:r w:rsidR="00CC738D" w:rsidRPr="00CC738D">
        <w:rPr>
          <w:bCs/>
          <w:color w:val="1A1A18"/>
          <w:sz w:val="30"/>
          <w:szCs w:val="30"/>
        </w:rPr>
        <w:t xml:space="preserve"> </w:t>
      </w:r>
      <w:r w:rsidRPr="00D81578">
        <w:rPr>
          <w:bCs/>
          <w:color w:val="1A1A18"/>
          <w:sz w:val="30"/>
          <w:szCs w:val="30"/>
        </w:rPr>
        <w:t>Вам</w:t>
      </w:r>
      <w:r w:rsidRPr="00D22595">
        <w:rPr>
          <w:bCs/>
          <w:color w:val="1A1A18"/>
          <w:sz w:val="30"/>
          <w:szCs w:val="30"/>
        </w:rPr>
        <w:t xml:space="preserve"> приобрести контакты получить недостающие компетенции, поработать с менторами и многое другое.</w:t>
      </w:r>
    </w:p>
    <w:p w:rsidR="00D0186E" w:rsidRPr="00D81578" w:rsidRDefault="008D3F65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81578">
        <w:rPr>
          <w:bCs/>
          <w:color w:val="1A1A18"/>
          <w:sz w:val="30"/>
          <w:szCs w:val="30"/>
        </w:rPr>
        <w:t>Наши контакты</w:t>
      </w:r>
    </w:p>
    <w:p w:rsidR="000F2F7C" w:rsidRPr="00D81578" w:rsidRDefault="000F2F7C" w:rsidP="00D81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A1A18"/>
          <w:sz w:val="30"/>
          <w:szCs w:val="30"/>
        </w:rPr>
      </w:pPr>
      <w:r w:rsidRPr="00D81578">
        <w:rPr>
          <w:b/>
          <w:bCs/>
          <w:color w:val="1A1A18"/>
          <w:sz w:val="30"/>
          <w:szCs w:val="30"/>
        </w:rPr>
        <w:t xml:space="preserve">Гродненское областное учреждение финансовой поддержки предпринимателей – </w:t>
      </w:r>
      <w:hyperlink r:id="rId5" w:history="1">
        <w:r w:rsidRPr="00D81578">
          <w:rPr>
            <w:b/>
            <w:color w:val="1A1A18"/>
            <w:sz w:val="30"/>
            <w:szCs w:val="30"/>
          </w:rPr>
          <w:t>www.fincentr.by</w:t>
        </w:r>
      </w:hyperlink>
      <w:r w:rsidRPr="00D81578">
        <w:rPr>
          <w:b/>
          <w:bCs/>
          <w:color w:val="1A1A18"/>
          <w:sz w:val="30"/>
          <w:szCs w:val="30"/>
        </w:rPr>
        <w:t>, 62 16 30</w:t>
      </w:r>
    </w:p>
    <w:p w:rsidR="000F2F7C" w:rsidRPr="001004AF" w:rsidRDefault="000F2F7C" w:rsidP="00DC3C25">
      <w:pPr>
        <w:pStyle w:val="2"/>
        <w:shd w:val="clear" w:color="auto" w:fill="FFFFFF"/>
        <w:spacing w:before="0" w:beforeAutospacing="0" w:after="0" w:afterAutospacing="0"/>
        <w:ind w:firstLine="709"/>
        <w:rPr>
          <w:rFonts w:eastAsiaTheme="minorHAnsi"/>
          <w:b w:val="0"/>
          <w:bCs w:val="0"/>
          <w:color w:val="333333"/>
          <w:sz w:val="30"/>
          <w:szCs w:val="30"/>
          <w:shd w:val="clear" w:color="auto" w:fill="FFFFFF"/>
          <w:lang w:eastAsia="en-US"/>
        </w:rPr>
      </w:pPr>
    </w:p>
    <w:sectPr w:rsidR="000F2F7C" w:rsidRPr="001004AF" w:rsidSect="002C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B7"/>
    <w:rsid w:val="0003369C"/>
    <w:rsid w:val="000F2F7C"/>
    <w:rsid w:val="001004AF"/>
    <w:rsid w:val="002C6873"/>
    <w:rsid w:val="002D039B"/>
    <w:rsid w:val="002D0DC3"/>
    <w:rsid w:val="00364958"/>
    <w:rsid w:val="00395A3E"/>
    <w:rsid w:val="00535FC3"/>
    <w:rsid w:val="00567E88"/>
    <w:rsid w:val="0064073B"/>
    <w:rsid w:val="00737DA0"/>
    <w:rsid w:val="008B5F05"/>
    <w:rsid w:val="008D3F65"/>
    <w:rsid w:val="008F3E15"/>
    <w:rsid w:val="009E521D"/>
    <w:rsid w:val="009E5F79"/>
    <w:rsid w:val="00A1228C"/>
    <w:rsid w:val="00B56420"/>
    <w:rsid w:val="00B97C41"/>
    <w:rsid w:val="00C81F1A"/>
    <w:rsid w:val="00CC6D72"/>
    <w:rsid w:val="00CC738D"/>
    <w:rsid w:val="00D0186E"/>
    <w:rsid w:val="00D22595"/>
    <w:rsid w:val="00D81578"/>
    <w:rsid w:val="00DC3C25"/>
    <w:rsid w:val="00DC62B7"/>
    <w:rsid w:val="00E6018A"/>
    <w:rsid w:val="00FA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73"/>
  </w:style>
  <w:style w:type="paragraph" w:styleId="2">
    <w:name w:val="heading 2"/>
    <w:basedOn w:val="a"/>
    <w:link w:val="20"/>
    <w:uiPriority w:val="9"/>
    <w:qFormat/>
    <w:rsid w:val="00DC62B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2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2B7"/>
  </w:style>
  <w:style w:type="paragraph" w:customStyle="1" w:styleId="lid-text">
    <w:name w:val="lid-text"/>
    <w:basedOn w:val="a"/>
    <w:rsid w:val="009E5F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F7C"/>
    <w:rPr>
      <w:color w:val="0000FF"/>
      <w:u w:val="single"/>
    </w:rPr>
  </w:style>
  <w:style w:type="paragraph" w:customStyle="1" w:styleId="article-renderblock">
    <w:name w:val="article-render__block"/>
    <w:basedOn w:val="a"/>
    <w:rsid w:val="000F2F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73"/>
  </w:style>
  <w:style w:type="paragraph" w:styleId="2">
    <w:name w:val="heading 2"/>
    <w:basedOn w:val="a"/>
    <w:link w:val="20"/>
    <w:uiPriority w:val="9"/>
    <w:qFormat/>
    <w:rsid w:val="00DC62B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2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2B7"/>
  </w:style>
  <w:style w:type="paragraph" w:customStyle="1" w:styleId="lid-text">
    <w:name w:val="lid-text"/>
    <w:basedOn w:val="a"/>
    <w:rsid w:val="009E5F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F7C"/>
    <w:rPr>
      <w:color w:val="0000FF"/>
      <w:u w:val="single"/>
    </w:rPr>
  </w:style>
  <w:style w:type="paragraph" w:customStyle="1" w:styleId="article-renderblock">
    <w:name w:val="article-render__block"/>
    <w:basedOn w:val="a"/>
    <w:rsid w:val="000F2F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cent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Tarasov</cp:lastModifiedBy>
  <cp:revision>2</cp:revision>
  <dcterms:created xsi:type="dcterms:W3CDTF">2020-09-01T12:28:00Z</dcterms:created>
  <dcterms:modified xsi:type="dcterms:W3CDTF">2020-09-01T12:28:00Z</dcterms:modified>
</cp:coreProperties>
</file>