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Приобретение гражданства Республики Беларусь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настоящее время основным правовым актом Республики Беларусь, регулирующим отношения в сфере гражданства, является Закон Республики Беларусь от 1 августа 2002 года «О гражданстве Республики Беларусь» (далее – Закон). Он определяет правовые основы государственного регулирования в области гражданства, регламентирует основания и порядок приобретения, сохранения и прекращения гражданства Республики Беларусь, принятия, исполнения и обжалования решений по вопросам гражданства, определяет особые случаи изменения и сохранения гражданства, устанавливает компетенцию государственных органов, а также права и обязанности граждан Республики Беларусь. С момента принятия в него внесен ряд существенных изменений и дополнений, отражающих практику работы государственных органов в данной области, а также, приоритеты государственной политики применительно к вопросам миграционной и демографической ситуации в стране.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Приобретение гражданства Республики Беларусь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Гражданство Республики Беларусь приобретается: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рождению;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результате приема в гражданство;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порядке регистрации;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вследствие восстановления в гражданстве Республики Беларусь;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иным основания, предусмотренным настоящим Законом и международными договорами Республики Беларусь.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приобретающее гражданство Республики Беларусь по основаниям, предусмотренным абзацами третьим-пятым статьи 12 настоящего Закона, а также по основаниям, предусмотренным международными договорами Республики Беларусь, обязано принести присягу гражданина Республики Беларусь (далее-Присяга), за исключением лиц, освобожденных от принесения Присяги.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Присяга приносится лицом после вступления в силу указа Президента Республики Беларусь о приеме в гражданство Республики  Беларусь или принятия органом Внутренних дел решения о приобретении этим лицом гражданства Республики Беларусь.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приобретении гражданства Республики Беларусь не рассматривается, если заявившее об этом лицо: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-осуждено за совершение преступления против мира и безопасности человечества, военного преступления, преступления против государства;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-имеет судимость за совершение преступления на территории Республики Беларусь или  за ее пределами, признаваемого таковыми законодательством Республики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-подвергается уголовному преследованию в Республике Беларусь или в иностранном государстве за преступления, признаваемые таковыми законодательством Республики Беларусь, - до принятия решения (постановления приговора) по уголовному делу;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-депортировалось или высылалось из Республики Беларусь либо передавалось иностранному государству в соответствии с международными договорами Республики Беларусь о реадмиссии, - до окончания срока запрета въезда в Республику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-многократно (три и более раза) привлекалось к административной ответственности на территории Республики Беларусь, - до истечения срока, по окончании которого оно считается не подвергавшимся административному взысканию;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-представило ложные сведения или подложные документы;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-состоит на воинской службе, службе в полиции, органах безопасности, юстиции или иных государственных органах иностранного государства.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хотя бы одного из вышеуказанных оснований заявление о приобретении гражданства Республики Беларусь возвращается заявителю со всеми представленными материалами без рассмотрения.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Приобретение гражданства Республики Беларусь по рождению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Ребенок приобретает гражданство Республики Беларусь по рождению, если на день рождения ребенка: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-хотя бы один из родителей ребенка состоит в гражданстве Республики Беларусь независимо от места рождения ребенка;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-родители (единственный родитель) ребенка, временно или постоянно проживающие в Республике Беларусь, являются лицами без гражданства, при условии, что ребенок родился на территории Республики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-родители (единственный родитель) ребенка, постоянно проживающие в Республике Беларусь, являются иностранными гражданами, при условии, что ребенок родился на территории Республики Беларусь, а государство, гражданами (поддаными) которых являются его родители, не предоставляют ему своего гражданства.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Находящиеся на территории Республики Беларусь ребенок, родители которого неизвестны, становятся гражданами Республики Беларусь.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Прием в гражданство Республики Беларусь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Основаниями для подачи заявления о приеме в гражданство Республики Беларусь являются: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-достижение заявителем 18 летнего возраста;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-обязательство соблюдать и уважать Конституцию Республики Беларусь и иные акты законодательства Республики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-знание одного из государственных языков Республики Беларусь в пределах, необходимых для общения. Порядок оценки уровня знания одного из государственных языков Республик Беларусь определяется Министерством внутренних дел и Министерством иностранных дел по согласованию с Министерством образования;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-постоянное непрерывное проживание на территории Республики Беларусь после получения разрешения на постоянное проживание в республике Беларусь в течение пяти лет. Срок проживания в Республике Беларусь считается непрерывным, если в период постоянного проживания в Республике Беларусь лицо выезжало из Республики Беларусь на срок, не более девяносто суток, в календарном году, до обращения с заявлением о приеме в гражданство Республики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законного источника доходов, обеспечивающий ему и находящимся на его иждивении нетрудоспособным членам семьи прожиточный минимум, установленный в Республике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-отсутствие гражданства, либо утрачивает гражданство иностранного государства в случае приобретения гражданства Республики Беларусь, либо обращение в полномочный орган иностранного государства с заявлением о прекращении имеющего у него гражданства иностранного государства, за исключением случаев, когда прекращение гражданства невозможно по независящим от лица причинам.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которым предоставлены статус беженца или убежища в Республике Беларусь, могут быть приняты в гражданство Республики Беларусь при соблюдении ими условий, предусмотренных абзацами вторым-пятым части первой настоящей статьи.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Условие приема в гражданство Республики Беларусь, предусмотренное абзацем четвертым части первой настоящей статьи, может не применяться для: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-белорусов, а также для лиц, идентифицирующих себя как белорусы, и их потомков (кровные родственники по прямой линии: дети, внуки, правнуки);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-лиц, являющихся иностранными гражданами или лицами без гражданства, имеющих выдающиеся заслуги перед Республикой Беларусь, высокие достижения в области науки, техники, культуры и спорта либо обладающих профессией или квалификацией, представляющими государственный интерес для Республики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-лиц, являющихся иностранными гражданами или лицами без гражданства, постоянно проживающими в Республике Беларусь, состоящих в браке с гражданином Республики Беларусь не менее трех лет и имеющих общего несовершеннолетнего ребенка, являющегося гражданином Республики Беларусь;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Лиц, являющихся иностранными гражданами или лицами без гражданства, ранее состоявших в гражданстве Республики Беларусь.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приеме в гражданство Республики Беларусь адресуется Президенту Республики Беларусь и подается через органы внутренних дел. Заявление о приеме в гражданство Республики Беларусь составляется заявителем в произвольной форме в присутствии сотрудника органа внутренних дел.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Приобретение гражданства Республики Беларусь в порядке регистрации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органы внутренних дел вправе подавать заявление  о приобретении гражданства Республики Беларусь в порядке регистрации постоянно проживающие на территории Республики Беларусь иностранные граждане и лица без гражданства, достигшие 18-летнего возраста, и не состоявшие в гражданстве Республики Беларусь, если они: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-родились либо постоянно проживали на территории Республики Беларусь до 12 ноября 1991;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-являются супругами лиц, которые приобретают гражданство Республики Беларусь в порядке регистрации по основанию, предусмотренному абзацем вторым настоящей части;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-являются потомками лиц, которые родились приобретают, приобрели либо могли приобрести гражданство Республики Беларусь в порядке регистрации по основанию, предусмотренному абзацем вторым настоящей части;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-получили высшее образование в учреждении образования Республики Беларусь и осуществляют трудовую деятельность в Республике Беларусь в соответствии с законодательством о труде не менее трех лет.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Восстановление в гражданстве Республике Беларусь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достигшее 18-летнего возраста, постоянно проживающие в Республике Беларусь, вправе обратиться с заявлением о восстановлении в гражданстве Республики Беларусь, если оно: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-соблюдает условия, предусмотренные абзацами вторым третьим части первой статьи 14 настоящего Закона;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-ранее состояло в гражданстве Республики Беларусь и утратило его по основаниям, предусмотренным абзацами третьим или четвертым части первой статьи 19 настоящего Закона.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Приобретение гражданства в соответствии с международными договорами Республики Беларусь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Беларусь является участницей Соглашения между Республикой Беларусь, Республикой Казахстан, Кыргызской Республикой и Российской Федерацией об упрощенном порядке приобретения гражданства (далее-Соглашение).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 Казахстана, Кыргызстана и России постоянно проживающие в Республике Беларусь либо пребывающие на ее территории на постоянное жительство, имеют право на приобретение гражданства Республики Беларусь в соответствии с данным Соглашением при наличии хотя бы одного из следующих условий: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-если заявитель состоял в гражданстве бывшего СССР, родился или проживал на территории Республики Беларусь до 21 декабря 1991 года;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 наличии у заявителя хотя бы одного из постоянно проживающих на территории Республики Беларусь и являющихся гражданами Республики Беларусь близких родственников: супруга (супруги), родителей (усыновителей), ребенка (в том числе усыновленного), сестры, брата, деда, бабушки, внука, внучки.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Срок рассмотрения заявлений по вопросам гражданства Республики Беларусь не должен превышать одного года.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рассмотрения заявлений о приобретении гражданства Республики Беларусь в порядке регистрации, утрате гражданства не должен превышать двух месяцев.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рассмотрения заявлений о приобретении гражданства в соответствии с международными соглашениями не должен превышать трех месяцев.</w:t>
      </w:r>
      <w:bookmarkStart w:id="0" w:name="_GoBack"/>
      <w:bookmarkEnd w:id="0"/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e30af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LibreOffice/7.2.2.2$Windows_X86_64 LibreOffice_project/02b2acce88a210515b4a5bb2e46cbfb63fe97d56</Application>
  <AppVersion>15.0000</AppVersion>
  <Pages>5</Pages>
  <Words>1218</Words>
  <Characters>9021</Characters>
  <CharactersWithSpaces>10188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2024-02-02T07:41:00Z</dcterms:created>
  <dc:creator>Татьяна Свороб</dc:creator>
  <dc:description/>
  <dc:language>ru-RU</dc:language>
  <cp:lastModifiedBy>Татьяна Свороб</cp:lastModifiedBy>
  <dcterms:modified xsi:type="dcterms:W3CDTF">2024-02-02T11:47:00Z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